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17B5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17B5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F21399" w:rsidP="00F213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Скрябиной </w:t>
      </w:r>
      <w:r w:rsidR="00817B5C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566D39">
        <w:rPr>
          <w:sz w:val="28"/>
        </w:rPr>
        <w:t xml:space="preserve"> </w:t>
      </w:r>
      <w:r w:rsidR="00F21399">
        <w:rPr>
          <w:sz w:val="28"/>
          <w:szCs w:val="28"/>
        </w:rPr>
        <w:t xml:space="preserve">Скрябина Л.В., </w:t>
      </w:r>
      <w:r w:rsidRPr="00973E1F" w:rsidR="00F21399">
        <w:rPr>
          <w:sz w:val="28"/>
          <w:szCs w:val="28"/>
        </w:rPr>
        <w:t>являясь должностным лицом –</w:t>
      </w:r>
      <w:r w:rsidR="00F2139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566D39">
        <w:rPr>
          <w:sz w:val="28"/>
        </w:rPr>
        <w:t>не представила</w:t>
      </w:r>
      <w:r w:rsidRPr="00C17309" w:rsidR="00566D39">
        <w:rPr>
          <w:sz w:val="28"/>
        </w:rPr>
        <w:t xml:space="preserve"> </w:t>
      </w:r>
      <w:r w:rsidRPr="00B809B9" w:rsidR="00566D3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566D39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566D39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21399">
        <w:rPr>
          <w:sz w:val="28"/>
          <w:szCs w:val="28"/>
        </w:rPr>
        <w:t>Скрябина Л.В.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на рассмотрение дела не явилась, судебное извещение направлялось по адресу, указанному в материалах дела, однако конверт вернулся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</w:t>
      </w:r>
      <w:r w:rsidRPr="00F53659">
        <w:rPr>
          <w:color w:val="auto"/>
          <w:spacing w:val="-2"/>
          <w:sz w:val="28"/>
          <w:szCs w:val="28"/>
          <w:lang w:val="x-none"/>
        </w:rPr>
        <w:t>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F53659">
        <w:rPr>
          <w:color w:val="auto"/>
          <w:spacing w:val="-2"/>
          <w:sz w:val="28"/>
          <w:szCs w:val="28"/>
          <w:lang w:val="x-none"/>
        </w:rPr>
        <w:t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</w:t>
      </w:r>
      <w:r w:rsidRPr="00193BA3">
        <w:rPr>
          <w:sz w:val="28"/>
        </w:rPr>
        <w:t xml:space="preserve">рации об административных правонарушениях, считаю возможным рассмотреть дело в отсутствии должностного лица </w:t>
      </w:r>
      <w:r w:rsidR="00F21399">
        <w:rPr>
          <w:sz w:val="28"/>
          <w:szCs w:val="28"/>
        </w:rPr>
        <w:t>Скрябиной Л.В.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</w:t>
      </w:r>
      <w:r>
        <w:rPr>
          <w:bCs/>
          <w:sz w:val="28"/>
          <w:szCs w:val="28"/>
        </w:rPr>
        <w:t>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</w:t>
      </w:r>
      <w:r>
        <w:rPr>
          <w:bCs/>
          <w:sz w:val="28"/>
          <w:szCs w:val="28"/>
        </w:rPr>
        <w:t xml:space="preserve">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</w:t>
      </w:r>
      <w:r w:rsidRPr="002E459F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</w:t>
      </w:r>
      <w:r>
        <w:rPr>
          <w:bCs/>
          <w:sz w:val="28"/>
          <w:szCs w:val="28"/>
        </w:rPr>
        <w:t xml:space="preserve">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bCs/>
          <w:sz w:val="28"/>
          <w:szCs w:val="28"/>
          <w:lang w:val="x-none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</w:t>
      </w:r>
      <w:r>
        <w:rPr>
          <w:bCs/>
          <w:sz w:val="28"/>
          <w:szCs w:val="28"/>
          <w:lang w:val="x-none"/>
        </w:rPr>
        <w:t xml:space="preserve">ы ответственного должностного лица в Межрайонную ИФНС России №2 по ХМАО-Югре не позднее </w:t>
      </w:r>
      <w:r w:rsidR="00817B5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>
        <w:rPr>
          <w:sz w:val="28"/>
          <w:szCs w:val="28"/>
        </w:rPr>
        <w:t>Скрябина Л.В.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817B5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>
        <w:rPr>
          <w:bCs/>
          <w:sz w:val="28"/>
          <w:szCs w:val="28"/>
        </w:rPr>
        <w:t>не предста</w:t>
      </w:r>
      <w:r>
        <w:rPr>
          <w:bCs/>
          <w:sz w:val="28"/>
          <w:szCs w:val="28"/>
        </w:rPr>
        <w:t>вила.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21399">
        <w:rPr>
          <w:sz w:val="28"/>
          <w:szCs w:val="28"/>
        </w:rPr>
        <w:t xml:space="preserve">Скрябиной Л.В.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17B5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</w:t>
      </w:r>
      <w:r w:rsidRPr="00102A5D">
        <w:rPr>
          <w:sz w:val="28"/>
          <w:szCs w:val="28"/>
        </w:rPr>
        <w:t xml:space="preserve"> правонарушении от </w:t>
      </w:r>
      <w:r w:rsidR="00817B5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</w:t>
      </w:r>
      <w:r w:rsidRPr="00817CEC">
        <w:rPr>
          <w:sz w:val="28"/>
          <w:szCs w:val="28"/>
        </w:rPr>
        <w:t>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817B5C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</w:t>
      </w:r>
      <w:r w:rsidR="00817B5C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Скрябина Л.В.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Действия должностного лица Скрябиной Л.В.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При назначении админи</w:t>
      </w:r>
      <w:r>
        <w:rPr>
          <w:sz w:val="28"/>
          <w:szCs w:val="28"/>
        </w:rPr>
        <w:t>стративного наказания Скрябиной Л.В.,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15.5 Кодекса Российской Федерации </w:t>
      </w:r>
      <w:r>
        <w:rPr>
          <w:sz w:val="28"/>
          <w:szCs w:val="28"/>
        </w:rPr>
        <w:t>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</w:t>
      </w:r>
      <w:r>
        <w:rPr>
          <w:sz w:val="28"/>
          <w:szCs w:val="28"/>
        </w:rPr>
        <w:t>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 учетом отсутствия обстоятельств, отягчающих административную ответственность, судья приходит к выводу о возможности назначения Скрябиной Л.В. минимального размера административного наказания, предусмотренного санкцией</w:t>
      </w:r>
      <w:r>
        <w:rPr>
          <w:sz w:val="28"/>
          <w:szCs w:val="28"/>
        </w:rPr>
        <w:t xml:space="preserve">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</w:t>
      </w:r>
      <w:r w:rsidRPr="004913D4">
        <w:rPr>
          <w:sz w:val="28"/>
        </w:rPr>
        <w:t>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21399">
        <w:rPr>
          <w:sz w:val="28"/>
          <w:szCs w:val="28"/>
        </w:rPr>
        <w:t xml:space="preserve">Скрябину </w:t>
      </w:r>
      <w:r w:rsidR="00817B5C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F21399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</w:t>
      </w:r>
      <w:r w:rsidRPr="004913D4">
        <w:rPr>
          <w:sz w:val="28"/>
        </w:rPr>
        <w:t>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</w:t>
      </w:r>
      <w:r>
        <w:rPr>
          <w:sz w:val="28"/>
        </w:rPr>
        <w:t xml:space="preserve">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5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459F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D7995"/>
    <w:rsid w:val="00501652"/>
    <w:rsid w:val="00566D39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B5C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3E6F-9D4D-416A-A8D9-58CD4906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